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F34" w:rsidRPr="00480F34" w:rsidRDefault="00480F34" w:rsidP="00480F34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3"/>
      <w:bookmarkEnd w:id="0"/>
      <w:r w:rsidRPr="00480F34">
        <w:rPr>
          <w:rFonts w:ascii="Times New Roman" w:eastAsia="Times New Roman" w:hAnsi="Times New Roman" w:cs="Times New Roman"/>
          <w:sz w:val="27"/>
          <w:szCs w:val="27"/>
          <w:lang w:eastAsia="tr-TR"/>
        </w:rPr>
        <w:t>——• ——</w:t>
      </w:r>
    </w:p>
    <w:p w:rsidR="00480F34" w:rsidRPr="00480F34" w:rsidRDefault="00480F34" w:rsidP="00480F34">
      <w:pPr>
        <w:spacing w:after="0" w:line="264" w:lineRule="auto"/>
        <w:ind w:firstLine="37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480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Karar </w:t>
      </w:r>
      <w:proofErr w:type="gramStart"/>
      <w:r w:rsidRPr="00480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Sayısı :</w:t>
      </w:r>
      <w:proofErr w:type="gramEnd"/>
      <w:r w:rsidRPr="00480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2004/6958</w:t>
      </w:r>
    </w:p>
    <w:p w:rsidR="00480F34" w:rsidRPr="00480F34" w:rsidRDefault="00480F34" w:rsidP="00480F34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80F34">
        <w:rPr>
          <w:rFonts w:ascii="Times New Roman" w:eastAsia="Times New Roman" w:hAnsi="Times New Roman" w:cs="Times New Roman"/>
          <w:sz w:val="20"/>
          <w:szCs w:val="20"/>
          <w:lang w:eastAsia="tr-TR"/>
        </w:rPr>
        <w:t>7/1/2004 tarihli ve 5038 sayılı Kanunla onaylanması uygun bulunan ekli “İş Sağlığı</w:t>
      </w:r>
      <w:r w:rsidR="00ED067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80F34">
        <w:rPr>
          <w:rFonts w:ascii="Times New Roman" w:eastAsia="Times New Roman" w:hAnsi="Times New Roman" w:cs="Times New Roman"/>
          <w:sz w:val="20"/>
          <w:szCs w:val="20"/>
          <w:lang w:eastAsia="tr-TR"/>
        </w:rPr>
        <w:t>ve Güvenliği ve Çalışma Ortamına İlişkin 155 Sayılı Sözleşme” ile 7/1/2004 tarihli ve 5039 sayılı Kanunla onaylanması uygun bulunan ekli “İş</w:t>
      </w:r>
      <w:r w:rsidR="00ED067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80F34">
        <w:rPr>
          <w:rFonts w:ascii="Times New Roman" w:eastAsia="Times New Roman" w:hAnsi="Times New Roman" w:cs="Times New Roman"/>
          <w:sz w:val="20"/>
          <w:szCs w:val="20"/>
          <w:lang w:eastAsia="tr-TR"/>
        </w:rPr>
        <w:t>Sağlığı Hizmetlerine İlişkin 161 Sayılı Sözleşme”</w:t>
      </w:r>
      <w:r w:rsidR="00ED067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0F34">
        <w:rPr>
          <w:rFonts w:ascii="Times New Roman" w:eastAsia="Times New Roman" w:hAnsi="Times New Roman" w:cs="Times New Roman"/>
          <w:sz w:val="20"/>
          <w:szCs w:val="20"/>
          <w:lang w:eastAsia="tr-TR"/>
        </w:rPr>
        <w:t>nin</w:t>
      </w:r>
      <w:proofErr w:type="spellEnd"/>
      <w:r w:rsidRPr="00480F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onaylanması; Dışişleri Bakanlığı’nın 20/2/2004 tarihli ve ÇEGY/37660 sayılı yazısı üzerine, 31/5/1963 tarihli ve 244 sayılı Kanunun </w:t>
      </w:r>
      <w:proofErr w:type="gramStart"/>
      <w:r w:rsidRPr="00480F34">
        <w:rPr>
          <w:rFonts w:ascii="Times New Roman" w:eastAsia="Times New Roman" w:hAnsi="Times New Roman" w:cs="Times New Roman"/>
          <w:sz w:val="20"/>
          <w:szCs w:val="20"/>
          <w:lang w:eastAsia="tr-TR"/>
        </w:rPr>
        <w:t>3 üncü</w:t>
      </w:r>
      <w:proofErr w:type="gramEnd"/>
      <w:r w:rsidRPr="00480F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maddesine göre, Bakanlar Kurulu’nca 2/3/2004 tarihinde kararlaştırılmıştır.</w:t>
      </w:r>
    </w:p>
    <w:p w:rsidR="00480F34" w:rsidRPr="00480F34" w:rsidRDefault="00480F34" w:rsidP="00480F34">
      <w:pPr>
        <w:spacing w:before="300" w:after="100" w:line="264" w:lineRule="auto"/>
        <w:ind w:firstLine="375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80F3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Ahmet Necdet SEZER</w:t>
      </w:r>
    </w:p>
    <w:p w:rsidR="00480F34" w:rsidRPr="00480F34" w:rsidRDefault="00480F34" w:rsidP="00480F34">
      <w:pPr>
        <w:spacing w:after="100" w:line="264" w:lineRule="auto"/>
        <w:ind w:firstLine="375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80F34">
        <w:rPr>
          <w:rFonts w:ascii="Times New Roman" w:eastAsia="Times New Roman" w:hAnsi="Times New Roman" w:cs="Times New Roman"/>
          <w:sz w:val="20"/>
          <w:szCs w:val="20"/>
          <w:lang w:eastAsia="tr-TR"/>
        </w:rPr>
        <w:t>CUMHURBAŞKANI</w:t>
      </w:r>
    </w:p>
    <w:tbl>
      <w:tblPr>
        <w:tblW w:w="116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2910"/>
        <w:gridCol w:w="2767"/>
        <w:gridCol w:w="2862"/>
      </w:tblGrid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 Tayyip ERDOĞAN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Başbakan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GÜL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ŞENER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A. ŞAHİN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B. ATALAY</w:t>
            </w: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Dışişleri Bak. ve </w:t>
            </w:r>
            <w:proofErr w:type="spellStart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Başb</w:t>
            </w:r>
            <w:proofErr w:type="spellEnd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Yrd.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Devlet Bak. ve </w:t>
            </w:r>
            <w:proofErr w:type="spellStart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Başb</w:t>
            </w:r>
            <w:proofErr w:type="spellEnd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Yrd.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Devlet Bak. ve </w:t>
            </w:r>
            <w:proofErr w:type="spellStart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Başb</w:t>
            </w:r>
            <w:proofErr w:type="spellEnd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Yrd.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Bakanı</w:t>
            </w: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BABACAN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AYDIN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G. AKŞİT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K. TÜZMEN</w:t>
            </w: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Bakanı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Bakanı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Bakanı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Bakanı</w:t>
            </w: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C. ÇİÇEK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V. GÖNÜL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AKSU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K. UNAKITAN</w:t>
            </w: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Adalet Bakanı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Milli Savunma Bakanı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İçişleri Bakanı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 Bakanı</w:t>
            </w: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H.ÇELİK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Z. ERGEZEN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R.AKDAĞ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B. YILDIRIM</w:t>
            </w: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Milli Eğitim Bakanı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Bayındırlık ve İskan Bakanı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ağlık</w:t>
            </w:r>
            <w:proofErr w:type="gramEnd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Bakanı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Ulaştırma Bakanı</w:t>
            </w: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S. GÜÇLÜ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BAŞESGİOĞLU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COŞKUN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ve Köyişleri Bakanı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Çalışma ve Sos. </w:t>
            </w:r>
            <w:proofErr w:type="spellStart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</w:t>
            </w:r>
            <w:proofErr w:type="spellEnd"/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Bakanı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Sanayi ve Ticaret Bakanı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H. GÜLER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E. MUMCU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O. PEPE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0F34" w:rsidRPr="00480F34" w:rsidTr="00480F34">
        <w:trPr>
          <w:tblCellSpacing w:w="0" w:type="dxa"/>
        </w:trPr>
        <w:tc>
          <w:tcPr>
            <w:tcW w:w="297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Enerji ve Tabii Kaynaklar Bakanı</w:t>
            </w:r>
          </w:p>
        </w:tc>
        <w:tc>
          <w:tcPr>
            <w:tcW w:w="2760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Kültür ve Turizm Bakanı</w:t>
            </w:r>
          </w:p>
        </w:tc>
        <w:tc>
          <w:tcPr>
            <w:tcW w:w="2625" w:type="dxa"/>
            <w:hideMark/>
          </w:tcPr>
          <w:p w:rsidR="00480F34" w:rsidRPr="00480F34" w:rsidRDefault="00480F34" w:rsidP="0048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0F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ve Orman Bakanı</w:t>
            </w:r>
          </w:p>
        </w:tc>
        <w:tc>
          <w:tcPr>
            <w:tcW w:w="2715" w:type="dxa"/>
            <w:hideMark/>
          </w:tcPr>
          <w:p w:rsidR="00480F34" w:rsidRPr="00480F34" w:rsidRDefault="00480F34" w:rsidP="004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59B005B" wp14:editId="266959FC">
            <wp:extent cx="5991225" cy="8467090"/>
            <wp:effectExtent l="0" t="0" r="9525" b="0"/>
            <wp:docPr id="13" name="Resim 13" descr="http://www.resmigazete.gov.tr/eskiler/2004/03/20040316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migazete.gov.tr/eskiler/2004/03/20040316-1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2ADD17E" wp14:editId="514AAA69">
            <wp:extent cx="5931535" cy="8728075"/>
            <wp:effectExtent l="0" t="0" r="0" b="0"/>
            <wp:docPr id="12" name="Resim 12" descr="http://www.resmigazete.gov.tr/eskiler/2004/03/20040316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migazete.gov.tr/eskiler/2004/03/20040316-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7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8785D9B" wp14:editId="7CABC684">
            <wp:extent cx="6050280" cy="8295005"/>
            <wp:effectExtent l="0" t="0" r="7620" b="0"/>
            <wp:docPr id="11" name="Resim 11" descr="http://www.resmigazete.gov.tr/eskiler/2004/03/20040316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migazete.gov.tr/eskiler/2004/03/20040316-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2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4EBB388" wp14:editId="415352BB">
            <wp:extent cx="5961380" cy="8467090"/>
            <wp:effectExtent l="0" t="0" r="1270" b="0"/>
            <wp:docPr id="10" name="Resim 10" descr="http://www.resmigazete.gov.tr/eskiler/2004/03/20040316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smigazete.gov.tr/eskiler/2004/03/20040316-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8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499A01C" wp14:editId="04A0134A">
            <wp:extent cx="5961380" cy="8841105"/>
            <wp:effectExtent l="0" t="0" r="1270" b="0"/>
            <wp:docPr id="9" name="Resim 9" descr="http://www.resmigazete.gov.tr/eskiler/2004/03/20040316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migazete.gov.tr/eskiler/2004/03/20040316-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88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10AB71" wp14:editId="768DD24F">
            <wp:extent cx="5931535" cy="9179560"/>
            <wp:effectExtent l="0" t="0" r="0" b="2540"/>
            <wp:docPr id="8" name="Resim 8" descr="http://www.resmigazete.gov.tr/eskiler/2004/03/20040316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smigazete.gov.tr/eskiler/2004/03/20040316-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9CA0CBF" wp14:editId="1757D288">
            <wp:extent cx="5706110" cy="8983980"/>
            <wp:effectExtent l="0" t="0" r="8890" b="7620"/>
            <wp:docPr id="7" name="Resim 7" descr="http://www.resmigazete.gov.tr/eskiler/2004/03/20040316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smigazete.gov.tr/eskiler/2004/03/20040316-2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F346866" wp14:editId="3895E55A">
            <wp:extent cx="5931535" cy="7694930"/>
            <wp:effectExtent l="0" t="0" r="0" b="1270"/>
            <wp:docPr id="6" name="Resim 6" descr="http://www.resmigazete.gov.tr/eskiler/2004/03/20040316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smigazete.gov.tr/eskiler/2004/03/20040316-2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98C6E6E" wp14:editId="4B756FC4">
            <wp:extent cx="5908040" cy="8437245"/>
            <wp:effectExtent l="0" t="0" r="0" b="1905"/>
            <wp:docPr id="5" name="Resim 5" descr="http://www.resmigazete.gov.tr/eskiler/2004/03/20040316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smigazete.gov.tr/eskiler/2004/03/20040316-2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4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34D8B11" wp14:editId="00DCF55A">
            <wp:extent cx="6074410" cy="8383905"/>
            <wp:effectExtent l="0" t="0" r="2540" b="0"/>
            <wp:docPr id="4" name="Resim 4" descr="http://www.resmigazete.gov.tr/eskiler/2004/03/20040316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smigazete.gov.tr/eskiler/2004/03/20040316-2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BD4002" wp14:editId="724D5D0C">
            <wp:extent cx="6050280" cy="8870950"/>
            <wp:effectExtent l="0" t="0" r="7620" b="6350"/>
            <wp:docPr id="3" name="Resim 3" descr="http://www.resmigazete.gov.tr/eskiler/2004/03/20040316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smigazete.gov.tr/eskiler/2004/03/20040316-2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8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F7963D" wp14:editId="614B65D2">
            <wp:extent cx="6050280" cy="8811260"/>
            <wp:effectExtent l="0" t="0" r="7620" b="8890"/>
            <wp:docPr id="2" name="Resim 2" descr="http://www.resmigazete.gov.tr/eskiler/2004/03/20040316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smigazete.gov.tr/eskiler/2004/03/20040316-3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8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4" w:rsidRPr="00480F34" w:rsidRDefault="00480F34" w:rsidP="00480F3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48E03F4" wp14:editId="773A793C">
            <wp:extent cx="5931535" cy="8324850"/>
            <wp:effectExtent l="0" t="0" r="0" b="0"/>
            <wp:docPr id="1" name="Resim 1" descr="http://www.resmigazete.gov.tr/eskiler/2004/03/20040316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smigazete.gov.tr/eskiler/2004/03/20040316-3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61" w:rsidRDefault="00A83B61"/>
    <w:sectPr w:rsidR="00A8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34"/>
    <w:rsid w:val="00022F72"/>
    <w:rsid w:val="00480F34"/>
    <w:rsid w:val="00A83B61"/>
    <w:rsid w:val="00ED067C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857A"/>
  <w15:docId w15:val="{08DC08C1-5AE3-4F35-9DCF-0F96CC43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d">
    <w:name w:val="md"/>
    <w:basedOn w:val="Normal"/>
    <w:rsid w:val="004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Nurdoğan İnci</dc:creator>
  <cp:lastModifiedBy>Nurdoğan İnci</cp:lastModifiedBy>
  <cp:revision>1</cp:revision>
  <dcterms:created xsi:type="dcterms:W3CDTF">2023-10-24T07:47:00Z</dcterms:created>
  <dcterms:modified xsi:type="dcterms:W3CDTF">2023-10-24T07:47:00Z</dcterms:modified>
</cp:coreProperties>
</file>